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3A" w:rsidRPr="00F9093A" w:rsidRDefault="00F9093A" w:rsidP="00F9093A">
      <w:pPr>
        <w:shd w:val="clear" w:color="auto" w:fill="FFFFFF"/>
        <w:spacing w:line="270" w:lineRule="atLeast"/>
        <w:rPr>
          <w:rFonts w:ascii="Helvetica" w:hAnsi="Helvetica" w:cs="Times New Roman"/>
          <w:color w:val="3F3E3E"/>
          <w:sz w:val="18"/>
          <w:szCs w:val="18"/>
        </w:rPr>
      </w:pPr>
      <w:r w:rsidRPr="00F9093A">
        <w:rPr>
          <w:rFonts w:ascii="Helvetica" w:hAnsi="Helvetica" w:cs="Times New Roman"/>
          <w:color w:val="3F3E3E"/>
          <w:sz w:val="18"/>
          <w:szCs w:val="18"/>
        </w:rPr>
        <w:t>LAMAR UNIVERSITY</w:t>
      </w:r>
      <w:r w:rsidRPr="00F9093A">
        <w:rPr>
          <w:rFonts w:ascii="Helvetica" w:hAnsi="Helvetica" w:cs="Times New Roman"/>
          <w:color w:val="3F3E3E"/>
          <w:sz w:val="18"/>
          <w:szCs w:val="18"/>
        </w:rPr>
        <w:br/>
        <w:t>FACULTY SENATE MINUTES</w:t>
      </w:r>
      <w:r w:rsidRPr="00F9093A">
        <w:rPr>
          <w:rFonts w:ascii="Helvetica" w:hAnsi="Helvetica" w:cs="Times New Roman"/>
          <w:color w:val="3F3E3E"/>
          <w:sz w:val="18"/>
          <w:szCs w:val="18"/>
        </w:rPr>
        <w:br/>
        <w:t>November 2, 2005</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Senators Present: Arts &amp; Sciences: Dave Castle, Steve </w:t>
      </w:r>
      <w:proofErr w:type="spellStart"/>
      <w:r w:rsidRPr="00F9093A">
        <w:rPr>
          <w:rFonts w:ascii="Helvetica" w:hAnsi="Helvetica" w:cs="Times New Roman"/>
          <w:color w:val="3F3E3E"/>
          <w:sz w:val="18"/>
          <w:szCs w:val="18"/>
        </w:rPr>
        <w:t>Zani</w:t>
      </w:r>
      <w:proofErr w:type="spellEnd"/>
      <w:r w:rsidRPr="00F9093A">
        <w:rPr>
          <w:rFonts w:ascii="Helvetica" w:hAnsi="Helvetica" w:cs="Times New Roman"/>
          <w:color w:val="3F3E3E"/>
          <w:sz w:val="18"/>
          <w:szCs w:val="18"/>
        </w:rPr>
        <w:t xml:space="preserve">, Paul </w:t>
      </w:r>
      <w:proofErr w:type="spellStart"/>
      <w:r w:rsidRPr="00F9093A">
        <w:rPr>
          <w:rFonts w:ascii="Helvetica" w:hAnsi="Helvetica" w:cs="Times New Roman"/>
          <w:color w:val="3F3E3E"/>
          <w:sz w:val="18"/>
          <w:szCs w:val="18"/>
        </w:rPr>
        <w:t>Nicoletto</w:t>
      </w:r>
      <w:proofErr w:type="spellEnd"/>
      <w:r w:rsidRPr="00F9093A">
        <w:rPr>
          <w:rFonts w:ascii="Helvetica" w:hAnsi="Helvetica" w:cs="Times New Roman"/>
          <w:color w:val="3F3E3E"/>
          <w:sz w:val="18"/>
          <w:szCs w:val="18"/>
        </w:rPr>
        <w:t xml:space="preserve">, Terri Davis, Christine Bridges, George Irwin, Rick </w:t>
      </w:r>
      <w:proofErr w:type="spellStart"/>
      <w:r w:rsidRPr="00F9093A">
        <w:rPr>
          <w:rFonts w:ascii="Helvetica" w:hAnsi="Helvetica" w:cs="Times New Roman"/>
          <w:color w:val="3F3E3E"/>
          <w:sz w:val="18"/>
          <w:szCs w:val="18"/>
        </w:rPr>
        <w:t>Altemose</w:t>
      </w:r>
      <w:proofErr w:type="spellEnd"/>
      <w:r w:rsidRPr="00F9093A">
        <w:rPr>
          <w:rFonts w:ascii="Helvetica" w:hAnsi="Helvetica" w:cs="Times New Roman"/>
          <w:color w:val="3F3E3E"/>
          <w:sz w:val="18"/>
          <w:szCs w:val="18"/>
        </w:rPr>
        <w:t xml:space="preserve">, </w:t>
      </w:r>
      <w:proofErr w:type="spellStart"/>
      <w:r w:rsidRPr="00F9093A">
        <w:rPr>
          <w:rFonts w:ascii="Helvetica" w:hAnsi="Helvetica" w:cs="Times New Roman"/>
          <w:color w:val="3F3E3E"/>
          <w:sz w:val="18"/>
          <w:szCs w:val="18"/>
        </w:rPr>
        <w:t>Valentin</w:t>
      </w:r>
      <w:proofErr w:type="spellEnd"/>
      <w:r w:rsidRPr="00F9093A">
        <w:rPr>
          <w:rFonts w:ascii="Helvetica" w:hAnsi="Helvetica" w:cs="Times New Roman"/>
          <w:color w:val="3F3E3E"/>
          <w:sz w:val="18"/>
          <w:szCs w:val="18"/>
        </w:rPr>
        <w:t xml:space="preserve"> Andreev, Dale Daniel, Emma Hawkins, Mary Kelley, Jim Love, Mike </w:t>
      </w:r>
      <w:proofErr w:type="spellStart"/>
      <w:r w:rsidRPr="00F9093A">
        <w:rPr>
          <w:rFonts w:ascii="Helvetica" w:hAnsi="Helvetica" w:cs="Times New Roman"/>
          <w:color w:val="3F3E3E"/>
          <w:sz w:val="18"/>
          <w:szCs w:val="18"/>
        </w:rPr>
        <w:t>Matthis</w:t>
      </w:r>
      <w:proofErr w:type="spellEnd"/>
      <w:r w:rsidRPr="00F9093A">
        <w:rPr>
          <w:rFonts w:ascii="Helvetica" w:hAnsi="Helvetica" w:cs="Times New Roman"/>
          <w:color w:val="3F3E3E"/>
          <w:sz w:val="18"/>
          <w:szCs w:val="18"/>
        </w:rPr>
        <w:t xml:space="preserve">, Dianna Rivers, Jeremy Shelton, Shelia Smith, Business: </w:t>
      </w:r>
      <w:proofErr w:type="spellStart"/>
      <w:r w:rsidRPr="00F9093A">
        <w:rPr>
          <w:rFonts w:ascii="Helvetica" w:hAnsi="Helvetica" w:cs="Times New Roman"/>
          <w:color w:val="3F3E3E"/>
          <w:sz w:val="18"/>
          <w:szCs w:val="18"/>
        </w:rPr>
        <w:t>Kakoli</w:t>
      </w:r>
      <w:proofErr w:type="spellEnd"/>
      <w:r w:rsidRPr="00F9093A">
        <w:rPr>
          <w:rFonts w:ascii="Helvetica" w:hAnsi="Helvetica" w:cs="Times New Roman"/>
          <w:color w:val="3F3E3E"/>
          <w:sz w:val="18"/>
          <w:szCs w:val="18"/>
        </w:rPr>
        <w:t xml:space="preserve"> </w:t>
      </w:r>
      <w:proofErr w:type="spellStart"/>
      <w:r w:rsidRPr="00F9093A">
        <w:rPr>
          <w:rFonts w:ascii="Helvetica" w:hAnsi="Helvetica" w:cs="Times New Roman"/>
          <w:color w:val="3F3E3E"/>
          <w:sz w:val="18"/>
          <w:szCs w:val="18"/>
        </w:rPr>
        <w:t>Bandyopadhyay</w:t>
      </w:r>
      <w:proofErr w:type="spellEnd"/>
      <w:r w:rsidRPr="00F9093A">
        <w:rPr>
          <w:rFonts w:ascii="Helvetica" w:hAnsi="Helvetica" w:cs="Times New Roman"/>
          <w:color w:val="3F3E3E"/>
          <w:sz w:val="18"/>
          <w:szCs w:val="18"/>
        </w:rPr>
        <w:t xml:space="preserve">, Celia </w:t>
      </w:r>
      <w:proofErr w:type="spellStart"/>
      <w:r w:rsidRPr="00F9093A">
        <w:rPr>
          <w:rFonts w:ascii="Helvetica" w:hAnsi="Helvetica" w:cs="Times New Roman"/>
          <w:color w:val="3F3E3E"/>
          <w:sz w:val="18"/>
          <w:szCs w:val="18"/>
        </w:rPr>
        <w:t>Varick</w:t>
      </w:r>
      <w:proofErr w:type="spellEnd"/>
      <w:r w:rsidRPr="00F9093A">
        <w:rPr>
          <w:rFonts w:ascii="Helvetica" w:hAnsi="Helvetica" w:cs="Times New Roman"/>
          <w:color w:val="3F3E3E"/>
          <w:sz w:val="18"/>
          <w:szCs w:val="18"/>
        </w:rPr>
        <w:t xml:space="preserve">, Jai Young Choi, </w:t>
      </w:r>
      <w:proofErr w:type="spellStart"/>
      <w:r w:rsidRPr="00F9093A">
        <w:rPr>
          <w:rFonts w:ascii="Helvetica" w:hAnsi="Helvetica" w:cs="Times New Roman"/>
          <w:color w:val="3F3E3E"/>
          <w:sz w:val="18"/>
          <w:szCs w:val="18"/>
        </w:rPr>
        <w:t>Soumava</w:t>
      </w:r>
      <w:proofErr w:type="spellEnd"/>
      <w:r w:rsidRPr="00F9093A">
        <w:rPr>
          <w:rFonts w:ascii="Helvetica" w:hAnsi="Helvetica" w:cs="Times New Roman"/>
          <w:color w:val="3F3E3E"/>
          <w:sz w:val="18"/>
          <w:szCs w:val="18"/>
        </w:rPr>
        <w:t xml:space="preserve"> </w:t>
      </w:r>
      <w:proofErr w:type="spellStart"/>
      <w:r w:rsidRPr="00F9093A">
        <w:rPr>
          <w:rFonts w:ascii="Helvetica" w:hAnsi="Helvetica" w:cs="Times New Roman"/>
          <w:color w:val="3F3E3E"/>
          <w:sz w:val="18"/>
          <w:szCs w:val="18"/>
        </w:rPr>
        <w:t>Bandyopadhyay</w:t>
      </w:r>
      <w:proofErr w:type="spellEnd"/>
      <w:r w:rsidRPr="00F9093A">
        <w:rPr>
          <w:rFonts w:ascii="Helvetica" w:hAnsi="Helvetica" w:cs="Times New Roman"/>
          <w:color w:val="3F3E3E"/>
          <w:sz w:val="18"/>
          <w:szCs w:val="18"/>
        </w:rPr>
        <w:t xml:space="preserve">, Education: Andrea </w:t>
      </w:r>
      <w:proofErr w:type="spellStart"/>
      <w:r w:rsidRPr="00F9093A">
        <w:rPr>
          <w:rFonts w:ascii="Helvetica" w:hAnsi="Helvetica" w:cs="Times New Roman"/>
          <w:color w:val="3F3E3E"/>
          <w:sz w:val="18"/>
          <w:szCs w:val="18"/>
        </w:rPr>
        <w:t>Karlin</w:t>
      </w:r>
      <w:proofErr w:type="spellEnd"/>
      <w:r w:rsidRPr="00F9093A">
        <w:rPr>
          <w:rFonts w:ascii="Helvetica" w:hAnsi="Helvetica" w:cs="Times New Roman"/>
          <w:color w:val="3F3E3E"/>
          <w:sz w:val="18"/>
          <w:szCs w:val="18"/>
        </w:rPr>
        <w:t xml:space="preserve">, Bernadette Moore, </w:t>
      </w:r>
      <w:proofErr w:type="spellStart"/>
      <w:r w:rsidRPr="00F9093A">
        <w:rPr>
          <w:rFonts w:ascii="Helvetica" w:hAnsi="Helvetica" w:cs="Times New Roman"/>
          <w:color w:val="3F3E3E"/>
          <w:sz w:val="18"/>
          <w:szCs w:val="18"/>
        </w:rPr>
        <w:t>Fara</w:t>
      </w:r>
      <w:proofErr w:type="spellEnd"/>
      <w:r w:rsidRPr="00F9093A">
        <w:rPr>
          <w:rFonts w:ascii="Helvetica" w:hAnsi="Helvetica" w:cs="Times New Roman"/>
          <w:color w:val="3F3E3E"/>
          <w:sz w:val="18"/>
          <w:szCs w:val="18"/>
        </w:rPr>
        <w:t xml:space="preserve"> </w:t>
      </w:r>
      <w:proofErr w:type="spellStart"/>
      <w:r w:rsidRPr="00F9093A">
        <w:rPr>
          <w:rFonts w:ascii="Helvetica" w:hAnsi="Helvetica" w:cs="Times New Roman"/>
          <w:color w:val="3F3E3E"/>
          <w:sz w:val="18"/>
          <w:szCs w:val="18"/>
        </w:rPr>
        <w:t>Goulas</w:t>
      </w:r>
      <w:proofErr w:type="spellEnd"/>
      <w:r w:rsidRPr="00F9093A">
        <w:rPr>
          <w:rFonts w:ascii="Helvetica" w:hAnsi="Helvetica" w:cs="Times New Roman"/>
          <w:color w:val="3F3E3E"/>
          <w:sz w:val="18"/>
          <w:szCs w:val="18"/>
        </w:rPr>
        <w:t xml:space="preserve">, George Strickland, Kim </w:t>
      </w:r>
      <w:proofErr w:type="spellStart"/>
      <w:r w:rsidRPr="00F9093A">
        <w:rPr>
          <w:rFonts w:ascii="Helvetica" w:hAnsi="Helvetica" w:cs="Times New Roman"/>
          <w:color w:val="3F3E3E"/>
          <w:sz w:val="18"/>
          <w:szCs w:val="18"/>
        </w:rPr>
        <w:t>Chalambaga</w:t>
      </w:r>
      <w:proofErr w:type="spellEnd"/>
      <w:r w:rsidRPr="00F9093A">
        <w:rPr>
          <w:rFonts w:ascii="Helvetica" w:hAnsi="Helvetica" w:cs="Times New Roman"/>
          <w:color w:val="3F3E3E"/>
          <w:sz w:val="18"/>
          <w:szCs w:val="18"/>
        </w:rPr>
        <w:t xml:space="preserve">, Bill Holmes, Engineering: </w:t>
      </w:r>
      <w:proofErr w:type="spellStart"/>
      <w:r w:rsidRPr="00F9093A">
        <w:rPr>
          <w:rFonts w:ascii="Helvetica" w:hAnsi="Helvetica" w:cs="Times New Roman"/>
          <w:color w:val="3F3E3E"/>
          <w:sz w:val="18"/>
          <w:szCs w:val="18"/>
        </w:rPr>
        <w:t>Hsing-wei</w:t>
      </w:r>
      <w:proofErr w:type="spellEnd"/>
      <w:r w:rsidRPr="00F9093A">
        <w:rPr>
          <w:rFonts w:ascii="Helvetica" w:hAnsi="Helvetica" w:cs="Times New Roman"/>
          <w:color w:val="3F3E3E"/>
          <w:sz w:val="18"/>
          <w:szCs w:val="18"/>
        </w:rPr>
        <w:t xml:space="preserve"> Chu, Brian Craig, John </w:t>
      </w:r>
      <w:proofErr w:type="spellStart"/>
      <w:r w:rsidRPr="00F9093A">
        <w:rPr>
          <w:rFonts w:ascii="Helvetica" w:hAnsi="Helvetica" w:cs="Times New Roman"/>
          <w:color w:val="3F3E3E"/>
          <w:sz w:val="18"/>
          <w:szCs w:val="18"/>
        </w:rPr>
        <w:t>Gossage</w:t>
      </w:r>
      <w:proofErr w:type="spellEnd"/>
      <w:r w:rsidRPr="00F9093A">
        <w:rPr>
          <w:rFonts w:ascii="Helvetica" w:hAnsi="Helvetica" w:cs="Times New Roman"/>
          <w:color w:val="3F3E3E"/>
          <w:sz w:val="18"/>
          <w:szCs w:val="18"/>
        </w:rPr>
        <w:t xml:space="preserve">, Bernard </w:t>
      </w:r>
      <w:proofErr w:type="spellStart"/>
      <w:r w:rsidRPr="00F9093A">
        <w:rPr>
          <w:rFonts w:ascii="Helvetica" w:hAnsi="Helvetica" w:cs="Times New Roman"/>
          <w:color w:val="3F3E3E"/>
          <w:sz w:val="18"/>
          <w:szCs w:val="18"/>
        </w:rPr>
        <w:t>Maxum</w:t>
      </w:r>
      <w:proofErr w:type="spellEnd"/>
      <w:r w:rsidRPr="00F9093A">
        <w:rPr>
          <w:rFonts w:ascii="Helvetica" w:hAnsi="Helvetica" w:cs="Times New Roman"/>
          <w:color w:val="3F3E3E"/>
          <w:sz w:val="18"/>
          <w:szCs w:val="18"/>
        </w:rPr>
        <w:t xml:space="preserve">, Paul </w:t>
      </w:r>
      <w:proofErr w:type="spellStart"/>
      <w:r w:rsidRPr="00F9093A">
        <w:rPr>
          <w:rFonts w:ascii="Helvetica" w:hAnsi="Helvetica" w:cs="Times New Roman"/>
          <w:color w:val="3F3E3E"/>
          <w:sz w:val="18"/>
          <w:szCs w:val="18"/>
        </w:rPr>
        <w:t>Corder</w:t>
      </w:r>
      <w:proofErr w:type="spellEnd"/>
      <w:r w:rsidRPr="00F9093A">
        <w:rPr>
          <w:rFonts w:ascii="Helvetica" w:hAnsi="Helvetica" w:cs="Times New Roman"/>
          <w:color w:val="3F3E3E"/>
          <w:sz w:val="18"/>
          <w:szCs w:val="18"/>
        </w:rPr>
        <w:t xml:space="preserve">, Mien </w:t>
      </w:r>
      <w:proofErr w:type="spellStart"/>
      <w:r w:rsidRPr="00F9093A">
        <w:rPr>
          <w:rFonts w:ascii="Helvetica" w:hAnsi="Helvetica" w:cs="Times New Roman"/>
          <w:color w:val="3F3E3E"/>
          <w:sz w:val="18"/>
          <w:szCs w:val="18"/>
        </w:rPr>
        <w:t>Jao</w:t>
      </w:r>
      <w:proofErr w:type="spellEnd"/>
      <w:r w:rsidRPr="00F9093A">
        <w:rPr>
          <w:rFonts w:ascii="Helvetica" w:hAnsi="Helvetica" w:cs="Times New Roman"/>
          <w:color w:val="3F3E3E"/>
          <w:sz w:val="18"/>
          <w:szCs w:val="18"/>
        </w:rPr>
        <w:t xml:space="preserve">, Fine Arts &amp; Communication: Connie Barker, Kurt Gilman, Ann Matlock, Nicki </w:t>
      </w:r>
      <w:proofErr w:type="spellStart"/>
      <w:r w:rsidRPr="00F9093A">
        <w:rPr>
          <w:rFonts w:ascii="Helvetica" w:hAnsi="Helvetica" w:cs="Times New Roman"/>
          <w:color w:val="3F3E3E"/>
          <w:sz w:val="18"/>
          <w:szCs w:val="18"/>
        </w:rPr>
        <w:t>Michalski</w:t>
      </w:r>
      <w:proofErr w:type="spellEnd"/>
      <w:r w:rsidRPr="00F9093A">
        <w:rPr>
          <w:rFonts w:ascii="Helvetica" w:hAnsi="Helvetica" w:cs="Times New Roman"/>
          <w:color w:val="3F3E3E"/>
          <w:sz w:val="18"/>
          <w:szCs w:val="18"/>
        </w:rPr>
        <w:t xml:space="preserve"> , Jeff </w:t>
      </w:r>
      <w:proofErr w:type="spellStart"/>
      <w:r w:rsidRPr="00F9093A">
        <w:rPr>
          <w:rFonts w:ascii="Helvetica" w:hAnsi="Helvetica" w:cs="Times New Roman"/>
          <w:color w:val="3F3E3E"/>
          <w:sz w:val="18"/>
          <w:szCs w:val="18"/>
        </w:rPr>
        <w:t>Wisor</w:t>
      </w:r>
      <w:proofErr w:type="spellEnd"/>
      <w:r w:rsidRPr="00F9093A">
        <w:rPr>
          <w:rFonts w:ascii="Helvetica" w:hAnsi="Helvetica" w:cs="Times New Roman"/>
          <w:color w:val="3F3E3E"/>
          <w:sz w:val="18"/>
          <w:szCs w:val="18"/>
        </w:rPr>
        <w:t xml:space="preserve">. Library: Jeff Lacy, Theresa </w:t>
      </w:r>
      <w:proofErr w:type="spellStart"/>
      <w:r w:rsidRPr="00F9093A">
        <w:rPr>
          <w:rFonts w:ascii="Helvetica" w:hAnsi="Helvetica" w:cs="Times New Roman"/>
          <w:color w:val="3F3E3E"/>
          <w:sz w:val="18"/>
          <w:szCs w:val="18"/>
        </w:rPr>
        <w:t>Storey</w:t>
      </w:r>
      <w:proofErr w:type="spellEnd"/>
      <w:r w:rsidRPr="00F9093A">
        <w:rPr>
          <w:rFonts w:ascii="Helvetica" w:hAnsi="Helvetica" w:cs="Times New Roman"/>
          <w:color w:val="3F3E3E"/>
          <w:sz w:val="18"/>
          <w:szCs w:val="18"/>
        </w:rPr>
        <w:t xml:space="preserve">, Developmental Studies: Joe Kemble, Lamar College-Port Arthur: Mavis </w:t>
      </w:r>
      <w:proofErr w:type="spellStart"/>
      <w:r w:rsidRPr="00F9093A">
        <w:rPr>
          <w:rFonts w:ascii="Helvetica" w:hAnsi="Helvetica" w:cs="Times New Roman"/>
          <w:color w:val="3F3E3E"/>
          <w:sz w:val="18"/>
          <w:szCs w:val="18"/>
        </w:rPr>
        <w:t>Trieble</w:t>
      </w:r>
      <w:proofErr w:type="spellEnd"/>
      <w:r w:rsidRPr="00F9093A">
        <w:rPr>
          <w:rFonts w:ascii="Helvetica" w:hAnsi="Helvetica" w:cs="Times New Roman"/>
          <w:color w:val="3F3E3E"/>
          <w:sz w:val="18"/>
          <w:szCs w:val="18"/>
        </w:rPr>
        <w:t>. </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Senators Absent: Arts &amp; Sciences: Sandra Brannan, Don Owen, Peggy </w:t>
      </w:r>
      <w:proofErr w:type="spellStart"/>
      <w:r w:rsidRPr="00F9093A">
        <w:rPr>
          <w:rFonts w:ascii="Helvetica" w:hAnsi="Helvetica" w:cs="Times New Roman"/>
          <w:color w:val="3F3E3E"/>
          <w:sz w:val="18"/>
          <w:szCs w:val="18"/>
        </w:rPr>
        <w:t>Doerschuk</w:t>
      </w:r>
      <w:proofErr w:type="spellEnd"/>
      <w:r w:rsidRPr="00F9093A">
        <w:rPr>
          <w:rFonts w:ascii="Helvetica" w:hAnsi="Helvetica" w:cs="Times New Roman"/>
          <w:color w:val="3F3E3E"/>
          <w:sz w:val="18"/>
          <w:szCs w:val="18"/>
        </w:rPr>
        <w:t xml:space="preserve">. Fine Arts &amp; Communication: O'Brien Stanley, Kurt </w:t>
      </w:r>
      <w:proofErr w:type="spellStart"/>
      <w:r w:rsidRPr="00F9093A">
        <w:rPr>
          <w:rFonts w:ascii="Helvetica" w:hAnsi="Helvetica" w:cs="Times New Roman"/>
          <w:color w:val="3F3E3E"/>
          <w:sz w:val="18"/>
          <w:szCs w:val="18"/>
        </w:rPr>
        <w:t>Dyrhaug</w:t>
      </w:r>
      <w:proofErr w:type="spellEnd"/>
      <w:r w:rsidRPr="00F9093A">
        <w:rPr>
          <w:rFonts w:ascii="Helvetica" w:hAnsi="Helvetica" w:cs="Times New Roman"/>
          <w:color w:val="3F3E3E"/>
          <w:sz w:val="18"/>
          <w:szCs w:val="18"/>
        </w:rPr>
        <w:t>.</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r>
      <w:r w:rsidRPr="00F9093A">
        <w:rPr>
          <w:rFonts w:ascii="Helvetica" w:hAnsi="Helvetica" w:cs="Times New Roman"/>
          <w:color w:val="3F3E3E"/>
          <w:sz w:val="18"/>
          <w:szCs w:val="18"/>
        </w:rPr>
        <w:br/>
        <w:t>1. The Faculty Senate was called to order at 3:05 P.M.</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2. A motion was made and seconded to approve the minutes from September 7, 2005. (There was no October meeting due to Hurricane Rita.)</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3. Four Visitors were introduced.</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a. Steve Ford reported on the “Student Mentoring Program.”</w:t>
      </w:r>
      <w:r w:rsidRPr="00F9093A">
        <w:rPr>
          <w:rFonts w:ascii="Helvetica" w:hAnsi="Helvetica" w:cs="Times New Roman"/>
          <w:color w:val="3F3E3E"/>
          <w:sz w:val="18"/>
          <w:szCs w:val="18"/>
        </w:rPr>
        <w:br/>
        <w:t xml:space="preserve">b. La </w:t>
      </w:r>
      <w:proofErr w:type="spellStart"/>
      <w:r w:rsidRPr="00F9093A">
        <w:rPr>
          <w:rFonts w:ascii="Helvetica" w:hAnsi="Helvetica" w:cs="Times New Roman"/>
          <w:color w:val="3F3E3E"/>
          <w:sz w:val="18"/>
          <w:szCs w:val="18"/>
        </w:rPr>
        <w:t>Tlou</w:t>
      </w:r>
      <w:proofErr w:type="spellEnd"/>
      <w:r w:rsidRPr="00F9093A">
        <w:rPr>
          <w:rFonts w:ascii="Helvetica" w:hAnsi="Helvetica" w:cs="Times New Roman"/>
          <w:color w:val="3F3E3E"/>
          <w:sz w:val="18"/>
          <w:szCs w:val="18"/>
        </w:rPr>
        <w:t xml:space="preserve"> and Brian Esquivel from the Barnes and Nobles University Bookstore facilitated discussion to resolve the difficulties </w:t>
      </w:r>
      <w:proofErr w:type="gramStart"/>
      <w:r w:rsidRPr="00F9093A">
        <w:rPr>
          <w:rFonts w:ascii="Helvetica" w:hAnsi="Helvetica" w:cs="Times New Roman"/>
          <w:color w:val="3F3E3E"/>
          <w:sz w:val="18"/>
          <w:szCs w:val="18"/>
        </w:rPr>
        <w:t>faculty were</w:t>
      </w:r>
      <w:proofErr w:type="gramEnd"/>
      <w:r w:rsidRPr="00F9093A">
        <w:rPr>
          <w:rFonts w:ascii="Helvetica" w:hAnsi="Helvetica" w:cs="Times New Roman"/>
          <w:color w:val="3F3E3E"/>
          <w:sz w:val="18"/>
          <w:szCs w:val="18"/>
        </w:rPr>
        <w:t xml:space="preserve"> having with getting proper textbooks available. After a seemingly open dialogue, the bookstore promised to be available and open to faculty communication.</w:t>
      </w:r>
      <w:r w:rsidRPr="00F9093A">
        <w:rPr>
          <w:rFonts w:ascii="Helvetica" w:hAnsi="Helvetica" w:cs="Times New Roman"/>
          <w:color w:val="3F3E3E"/>
          <w:sz w:val="18"/>
          <w:szCs w:val="18"/>
        </w:rPr>
        <w:br/>
        <w:t xml:space="preserve">c. </w:t>
      </w:r>
      <w:proofErr w:type="spellStart"/>
      <w:r w:rsidRPr="00F9093A">
        <w:rPr>
          <w:rFonts w:ascii="Helvetica" w:hAnsi="Helvetica" w:cs="Times New Roman"/>
          <w:color w:val="3F3E3E"/>
          <w:sz w:val="18"/>
          <w:szCs w:val="18"/>
        </w:rPr>
        <w:t>Stephenie</w:t>
      </w:r>
      <w:proofErr w:type="spellEnd"/>
      <w:r w:rsidRPr="00F9093A">
        <w:rPr>
          <w:rFonts w:ascii="Helvetica" w:hAnsi="Helvetica" w:cs="Times New Roman"/>
          <w:color w:val="3F3E3E"/>
          <w:sz w:val="18"/>
          <w:szCs w:val="18"/>
        </w:rPr>
        <w:t xml:space="preserve"> Yearwood updated the Faculty Senate on the SACS timetable.</w:t>
      </w:r>
      <w:r w:rsidRPr="00F9093A">
        <w:rPr>
          <w:rFonts w:ascii="Helvetica" w:hAnsi="Helvetica" w:cs="Times New Roman"/>
          <w:color w:val="3F3E3E"/>
          <w:sz w:val="18"/>
          <w:szCs w:val="18"/>
        </w:rPr>
        <w:br/>
        <w:t xml:space="preserve">d. Mark </w:t>
      </w:r>
      <w:proofErr w:type="spellStart"/>
      <w:r w:rsidRPr="00F9093A">
        <w:rPr>
          <w:rFonts w:ascii="Helvetica" w:hAnsi="Helvetica" w:cs="Times New Roman"/>
          <w:color w:val="3F3E3E"/>
          <w:sz w:val="18"/>
          <w:szCs w:val="18"/>
        </w:rPr>
        <w:t>Asteris</w:t>
      </w:r>
      <w:proofErr w:type="spellEnd"/>
      <w:r w:rsidRPr="00F9093A">
        <w:rPr>
          <w:rFonts w:ascii="Helvetica" w:hAnsi="Helvetica" w:cs="Times New Roman"/>
          <w:color w:val="3F3E3E"/>
          <w:sz w:val="18"/>
          <w:szCs w:val="18"/>
        </w:rPr>
        <w:t xml:space="preserve"> gave a demonstration of the new student faculty on-line system called “</w:t>
      </w:r>
      <w:proofErr w:type="spellStart"/>
      <w:r w:rsidRPr="00F9093A">
        <w:rPr>
          <w:rFonts w:ascii="Helvetica" w:hAnsi="Helvetica" w:cs="Times New Roman"/>
          <w:color w:val="3F3E3E"/>
          <w:sz w:val="18"/>
          <w:szCs w:val="18"/>
        </w:rPr>
        <w:t>MyLAMAR</w:t>
      </w:r>
      <w:proofErr w:type="spellEnd"/>
      <w:r w:rsidRPr="00F9093A">
        <w:rPr>
          <w:rFonts w:ascii="Helvetica" w:hAnsi="Helvetica" w:cs="Times New Roman"/>
          <w:color w:val="3F3E3E"/>
          <w:sz w:val="18"/>
          <w:szCs w:val="18"/>
        </w:rPr>
        <w:t>.”</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4. President’s Report</w:t>
      </w:r>
      <w:r w:rsidRPr="00F9093A">
        <w:rPr>
          <w:rFonts w:ascii="Helvetica" w:hAnsi="Helvetica" w:cs="Times New Roman"/>
          <w:color w:val="3F3E3E"/>
          <w:sz w:val="18"/>
          <w:szCs w:val="18"/>
        </w:rPr>
        <w:br/>
        <w:t xml:space="preserve">The Texas Council of Faculty Senates met in Austin, October 21-22, 2005. Dave Castle and I attended the meeting representing Lamar University. On Friday morning we met with the Texas State University System Council of Faculty Senates (CFS). That program consisted of a long visit with Ken </w:t>
      </w:r>
      <w:proofErr w:type="spellStart"/>
      <w:r w:rsidRPr="00F9093A">
        <w:rPr>
          <w:rFonts w:ascii="Helvetica" w:hAnsi="Helvetica" w:cs="Times New Roman"/>
          <w:color w:val="3F3E3E"/>
          <w:sz w:val="18"/>
          <w:szCs w:val="18"/>
        </w:rPr>
        <w:t>Craycraft</w:t>
      </w:r>
      <w:proofErr w:type="spellEnd"/>
      <w:r w:rsidRPr="00F9093A">
        <w:rPr>
          <w:rFonts w:ascii="Helvetica" w:hAnsi="Helvetica" w:cs="Times New Roman"/>
          <w:color w:val="3F3E3E"/>
          <w:sz w:val="18"/>
          <w:szCs w:val="18"/>
        </w:rPr>
        <w:t xml:space="preserve"> and Charlotte Sullivan who are assistants to Chancellor Matthews. It was an informative discussion, and it was interesting to hear their perspective on legislative issues and how things are going for TSUS and higher education in Texas.</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The Friday afternoon program was as follows:</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David </w:t>
      </w:r>
      <w:proofErr w:type="spellStart"/>
      <w:r w:rsidRPr="00F9093A">
        <w:rPr>
          <w:rFonts w:ascii="Helvetica" w:hAnsi="Helvetica" w:cs="Times New Roman"/>
          <w:color w:val="3F3E3E"/>
          <w:sz w:val="18"/>
          <w:szCs w:val="18"/>
        </w:rPr>
        <w:t>Rabban</w:t>
      </w:r>
      <w:proofErr w:type="spellEnd"/>
      <w:r w:rsidRPr="00F9093A">
        <w:rPr>
          <w:rFonts w:ascii="Helvetica" w:hAnsi="Helvetica" w:cs="Times New Roman"/>
          <w:color w:val="3F3E3E"/>
          <w:sz w:val="18"/>
          <w:szCs w:val="18"/>
        </w:rPr>
        <w:t>, Chair, University of Texas Law School – He is the chief lawyer for the American Association of University Professors (AAUP). He discussed the AAUP legal program and a few interesting cases.</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Representative Fred Brown, Chairman of Budget and Oversight for the Higher Education Committee of the Texas House of Representatives – He stressed the importance of accountability.</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Susan Brown, Deputy Assistant Commissioner for Planning and Accountability – Key measures and closing </w:t>
      </w:r>
      <w:r w:rsidRPr="00F9093A">
        <w:rPr>
          <w:rFonts w:ascii="Helvetica" w:hAnsi="Helvetica" w:cs="Times New Roman"/>
          <w:color w:val="3F3E3E"/>
          <w:sz w:val="18"/>
          <w:szCs w:val="18"/>
        </w:rPr>
        <w:lastRenderedPageBreak/>
        <w:t>the gap (goal now 630,000 by 2015).</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Cynthia </w:t>
      </w:r>
      <w:proofErr w:type="spellStart"/>
      <w:r w:rsidRPr="00F9093A">
        <w:rPr>
          <w:rFonts w:ascii="Helvetica" w:hAnsi="Helvetica" w:cs="Times New Roman"/>
          <w:color w:val="3F3E3E"/>
          <w:sz w:val="18"/>
          <w:szCs w:val="18"/>
        </w:rPr>
        <w:t>Ferrel</w:t>
      </w:r>
      <w:proofErr w:type="spellEnd"/>
      <w:r w:rsidRPr="00F9093A">
        <w:rPr>
          <w:rFonts w:ascii="Helvetica" w:hAnsi="Helvetica" w:cs="Times New Roman"/>
          <w:color w:val="3F3E3E"/>
          <w:sz w:val="18"/>
          <w:szCs w:val="18"/>
        </w:rPr>
        <w:t>, Program Director for Participation and Success – Developmental Education and important conference on November 15-16, 2005.</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Catherine </w:t>
      </w:r>
      <w:proofErr w:type="spellStart"/>
      <w:r w:rsidRPr="00F9093A">
        <w:rPr>
          <w:rFonts w:ascii="Helvetica" w:hAnsi="Helvetica" w:cs="Times New Roman"/>
          <w:color w:val="3F3E3E"/>
          <w:sz w:val="18"/>
          <w:szCs w:val="18"/>
        </w:rPr>
        <w:t>Parsoneault</w:t>
      </w:r>
      <w:proofErr w:type="spellEnd"/>
      <w:r w:rsidRPr="00F9093A">
        <w:rPr>
          <w:rFonts w:ascii="Helvetica" w:hAnsi="Helvetica" w:cs="Times New Roman"/>
          <w:color w:val="3F3E3E"/>
          <w:sz w:val="18"/>
          <w:szCs w:val="18"/>
        </w:rPr>
        <w:t>, Program Director for Academic Excellence and Research, Texas Higher Education Coordinating Board – Excellence in undergraduate education (advisory committee to be formed).</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Friday evening our banquet speaker was Dr. Bob </w:t>
      </w:r>
      <w:proofErr w:type="spellStart"/>
      <w:r w:rsidRPr="00F9093A">
        <w:rPr>
          <w:rFonts w:ascii="Helvetica" w:hAnsi="Helvetica" w:cs="Times New Roman"/>
          <w:color w:val="3F3E3E"/>
          <w:sz w:val="18"/>
          <w:szCs w:val="18"/>
        </w:rPr>
        <w:t>McTeer</w:t>
      </w:r>
      <w:proofErr w:type="spellEnd"/>
      <w:r w:rsidRPr="00F9093A">
        <w:rPr>
          <w:rFonts w:ascii="Helvetica" w:hAnsi="Helvetica" w:cs="Times New Roman"/>
          <w:color w:val="3F3E3E"/>
          <w:sz w:val="18"/>
          <w:szCs w:val="18"/>
        </w:rPr>
        <w:t xml:space="preserve">, Chancellor, </w:t>
      </w:r>
      <w:proofErr w:type="gramStart"/>
      <w:r w:rsidRPr="00F9093A">
        <w:rPr>
          <w:rFonts w:ascii="Helvetica" w:hAnsi="Helvetica" w:cs="Times New Roman"/>
          <w:color w:val="3F3E3E"/>
          <w:sz w:val="18"/>
          <w:szCs w:val="18"/>
        </w:rPr>
        <w:t>Texas</w:t>
      </w:r>
      <w:proofErr w:type="gramEnd"/>
      <w:r w:rsidRPr="00F9093A">
        <w:rPr>
          <w:rFonts w:ascii="Helvetica" w:hAnsi="Helvetica" w:cs="Times New Roman"/>
          <w:color w:val="3F3E3E"/>
          <w:sz w:val="18"/>
          <w:szCs w:val="18"/>
        </w:rPr>
        <w:t xml:space="preserve"> A&amp;M University System. He basically gave the administrative side of the story of the events in Kingsville and answered questions related to that issue. The chair of the External Review Committee for Shared Governance, Robert </w:t>
      </w:r>
      <w:proofErr w:type="spellStart"/>
      <w:r w:rsidRPr="00F9093A">
        <w:rPr>
          <w:rFonts w:ascii="Helvetica" w:hAnsi="Helvetica" w:cs="Times New Roman"/>
          <w:color w:val="3F3E3E"/>
          <w:sz w:val="18"/>
          <w:szCs w:val="18"/>
        </w:rPr>
        <w:t>Strawser</w:t>
      </w:r>
      <w:proofErr w:type="spellEnd"/>
      <w:r w:rsidRPr="00F9093A">
        <w:rPr>
          <w:rFonts w:ascii="Helvetica" w:hAnsi="Helvetica" w:cs="Times New Roman"/>
          <w:color w:val="3F3E3E"/>
          <w:sz w:val="18"/>
          <w:szCs w:val="18"/>
        </w:rPr>
        <w:t>, also made comments and answered questions.</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On Saturday morning we met to conduct the routine business of TCFS. One item of business was not routine. It was the adoption of a statement on the suspension of the Faculty Senate at Texas A&amp;M University, Kingsville. I will read that statement to you, and it will be on file in the Faculty Senate office.</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5. Committee Reports</w:t>
      </w:r>
      <w:r w:rsidRPr="00F9093A">
        <w:rPr>
          <w:rFonts w:ascii="Helvetica" w:hAnsi="Helvetica" w:cs="Times New Roman"/>
          <w:color w:val="3F3E3E"/>
          <w:sz w:val="18"/>
          <w:szCs w:val="18"/>
        </w:rPr>
        <w:br/>
        <w:t>• Academic Issues: Terri Davis</w:t>
      </w:r>
      <w:r w:rsidRPr="00F9093A">
        <w:rPr>
          <w:rFonts w:ascii="Helvetica" w:hAnsi="Helvetica" w:cs="Times New Roman"/>
          <w:color w:val="3F3E3E"/>
          <w:sz w:val="18"/>
          <w:szCs w:val="18"/>
        </w:rPr>
        <w:br/>
        <w:t>The committee would like feedback on proposed class schedules and thank the administration for addressing the academic issue of low performing students.</w:t>
      </w:r>
      <w:r w:rsidRPr="00F9093A">
        <w:rPr>
          <w:rFonts w:ascii="Helvetica" w:hAnsi="Helvetica" w:cs="Times New Roman"/>
          <w:color w:val="3F3E3E"/>
          <w:sz w:val="18"/>
          <w:szCs w:val="18"/>
        </w:rPr>
        <w:br/>
        <w:t xml:space="preserve">• Faculty Issues: </w:t>
      </w:r>
      <w:proofErr w:type="spellStart"/>
      <w:r w:rsidRPr="00F9093A">
        <w:rPr>
          <w:rFonts w:ascii="Helvetica" w:hAnsi="Helvetica" w:cs="Times New Roman"/>
          <w:color w:val="3F3E3E"/>
          <w:sz w:val="18"/>
          <w:szCs w:val="18"/>
        </w:rPr>
        <w:t>Hsing</w:t>
      </w:r>
      <w:proofErr w:type="spellEnd"/>
      <w:r w:rsidRPr="00F9093A">
        <w:rPr>
          <w:rFonts w:ascii="Helvetica" w:hAnsi="Helvetica" w:cs="Times New Roman"/>
          <w:color w:val="3F3E3E"/>
          <w:sz w:val="18"/>
          <w:szCs w:val="18"/>
        </w:rPr>
        <w:t xml:space="preserve"> Wei Chu</w:t>
      </w:r>
      <w:r w:rsidRPr="00F9093A">
        <w:rPr>
          <w:rFonts w:ascii="Helvetica" w:hAnsi="Helvetica" w:cs="Times New Roman"/>
          <w:color w:val="3F3E3E"/>
          <w:sz w:val="18"/>
          <w:szCs w:val="18"/>
        </w:rPr>
        <w:br/>
        <w:t>The committee is working with securing the Piper Nomination.</w:t>
      </w:r>
      <w:r w:rsidRPr="00F9093A">
        <w:rPr>
          <w:rFonts w:ascii="Helvetica" w:hAnsi="Helvetica" w:cs="Times New Roman"/>
          <w:color w:val="3F3E3E"/>
          <w:sz w:val="18"/>
          <w:szCs w:val="18"/>
        </w:rPr>
        <w:br/>
        <w:t>• Budget &amp; Compensation: Ann Matlock</w:t>
      </w:r>
      <w:r w:rsidRPr="00F9093A">
        <w:rPr>
          <w:rFonts w:ascii="Helvetica" w:hAnsi="Helvetica" w:cs="Times New Roman"/>
          <w:color w:val="3F3E3E"/>
          <w:sz w:val="18"/>
          <w:szCs w:val="18"/>
        </w:rPr>
        <w:br/>
        <w:t>The Budget and Compensation Committee of the Faculty Senate met on September 14, 2005. We examined current information about faculty salaries and raises due to promotion, merit and tenure. We divided the information among the committee members so that we could do a more careful analysis of it. The results will be presented to the committee at our next meeting, and any concerns will be shared with the executive committee.</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We discussed the information given to faculty members concerning their merit evaluations, and their merit, promotion, and equity </w:t>
      </w:r>
      <w:proofErr w:type="gramStart"/>
      <w:r w:rsidRPr="00F9093A">
        <w:rPr>
          <w:rFonts w:ascii="Helvetica" w:hAnsi="Helvetica" w:cs="Times New Roman"/>
          <w:color w:val="3F3E3E"/>
          <w:sz w:val="18"/>
          <w:szCs w:val="18"/>
        </w:rPr>
        <w:t>raises</w:t>
      </w:r>
      <w:proofErr w:type="gramEnd"/>
      <w:r w:rsidRPr="00F9093A">
        <w:rPr>
          <w:rFonts w:ascii="Helvetica" w:hAnsi="Helvetica" w:cs="Times New Roman"/>
          <w:color w:val="3F3E3E"/>
          <w:sz w:val="18"/>
          <w:szCs w:val="18"/>
        </w:rPr>
        <w:t>. Since there seems to be a wide variation in the completeness of information given to faculty, the committee has decided to survey the Faculty Senate to obtain a more complete understanding of how the process is working. Accordingly, a copy of this survey is being distributed to all faculty senators, with the request that it be completed this week if possible, so that the committee can be informed of the results in time for their November meeting.</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The committee also discussed the suggestion by some faculty members that they receive information about how much of their equity raise had been paid so far, and how much remains to be paid. It was decided that we would try to work with the administration to provide this information to faculty.</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The next meeting of the committee will be on December 14, 2005.</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 Development and Research: Rick </w:t>
      </w:r>
      <w:proofErr w:type="spellStart"/>
      <w:r w:rsidRPr="00F9093A">
        <w:rPr>
          <w:rFonts w:ascii="Helvetica" w:hAnsi="Helvetica" w:cs="Times New Roman"/>
          <w:color w:val="3F3E3E"/>
          <w:sz w:val="18"/>
          <w:szCs w:val="18"/>
        </w:rPr>
        <w:t>Altemose</w:t>
      </w:r>
      <w:proofErr w:type="spellEnd"/>
      <w:r w:rsidRPr="00F9093A">
        <w:rPr>
          <w:rFonts w:ascii="Helvetica" w:hAnsi="Helvetica" w:cs="Times New Roman"/>
          <w:color w:val="3F3E3E"/>
          <w:sz w:val="18"/>
          <w:szCs w:val="18"/>
        </w:rPr>
        <w:br/>
        <w:t xml:space="preserve">The committee met </w:t>
      </w:r>
      <w:proofErr w:type="spellStart"/>
      <w:r w:rsidRPr="00F9093A">
        <w:rPr>
          <w:rFonts w:ascii="Helvetica" w:hAnsi="Helvetica" w:cs="Times New Roman"/>
          <w:color w:val="3F3E3E"/>
          <w:sz w:val="18"/>
          <w:szCs w:val="18"/>
        </w:rPr>
        <w:t>onOctober</w:t>
      </w:r>
      <w:proofErr w:type="spellEnd"/>
      <w:r w:rsidRPr="00F9093A">
        <w:rPr>
          <w:rFonts w:ascii="Helvetica" w:hAnsi="Helvetica" w:cs="Times New Roman"/>
          <w:color w:val="3F3E3E"/>
          <w:sz w:val="18"/>
          <w:szCs w:val="18"/>
        </w:rPr>
        <w:t xml:space="preserve"> 26 where Prof. </w:t>
      </w:r>
      <w:proofErr w:type="spellStart"/>
      <w:r w:rsidRPr="00F9093A">
        <w:rPr>
          <w:rFonts w:ascii="Helvetica" w:hAnsi="Helvetica" w:cs="Times New Roman"/>
          <w:color w:val="3F3E3E"/>
          <w:sz w:val="18"/>
          <w:szCs w:val="18"/>
        </w:rPr>
        <w:t>Maxum</w:t>
      </w:r>
      <w:proofErr w:type="spellEnd"/>
      <w:r w:rsidRPr="00F9093A">
        <w:rPr>
          <w:rFonts w:ascii="Helvetica" w:hAnsi="Helvetica" w:cs="Times New Roman"/>
          <w:color w:val="3F3E3E"/>
          <w:sz w:val="18"/>
          <w:szCs w:val="18"/>
        </w:rPr>
        <w:t xml:space="preserve"> reported on the math requirement, and Prof. </w:t>
      </w:r>
      <w:proofErr w:type="spellStart"/>
      <w:r w:rsidRPr="00F9093A">
        <w:rPr>
          <w:rFonts w:ascii="Helvetica" w:hAnsi="Helvetica" w:cs="Times New Roman"/>
          <w:color w:val="3F3E3E"/>
          <w:sz w:val="18"/>
          <w:szCs w:val="18"/>
        </w:rPr>
        <w:t>Bandyopadhyay</w:t>
      </w:r>
      <w:proofErr w:type="spellEnd"/>
      <w:r w:rsidRPr="00F9093A">
        <w:rPr>
          <w:rFonts w:ascii="Helvetica" w:hAnsi="Helvetica" w:cs="Times New Roman"/>
          <w:color w:val="3F3E3E"/>
          <w:sz w:val="18"/>
          <w:szCs w:val="18"/>
        </w:rPr>
        <w:t xml:space="preserve"> reported on on-line courses that would help faculty with developing their statistical ability.</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The Committee will get the Faculty Development Leave applications during the regularly scheduled meeting on November 9, will meet again on November 30 at 3 pm to evaluate them, and will report results to the regularly scheduled meeting of the Faculty Senate on December 7. Prof. Barker volunteered to place an announcement of the due date in Mirabeau.</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 Distinguished Faculty Lecturer: </w:t>
      </w:r>
      <w:proofErr w:type="spellStart"/>
      <w:r w:rsidRPr="00F9093A">
        <w:rPr>
          <w:rFonts w:ascii="Helvetica" w:hAnsi="Helvetica" w:cs="Times New Roman"/>
          <w:color w:val="3F3E3E"/>
          <w:sz w:val="18"/>
          <w:szCs w:val="18"/>
        </w:rPr>
        <w:t>Fara</w:t>
      </w:r>
      <w:proofErr w:type="spellEnd"/>
      <w:r w:rsidRPr="00F9093A">
        <w:rPr>
          <w:rFonts w:ascii="Helvetica" w:hAnsi="Helvetica" w:cs="Times New Roman"/>
          <w:color w:val="3F3E3E"/>
          <w:sz w:val="18"/>
          <w:szCs w:val="18"/>
        </w:rPr>
        <w:t xml:space="preserve"> </w:t>
      </w:r>
      <w:proofErr w:type="spellStart"/>
      <w:r w:rsidRPr="00F9093A">
        <w:rPr>
          <w:rFonts w:ascii="Helvetica" w:hAnsi="Helvetica" w:cs="Times New Roman"/>
          <w:color w:val="3F3E3E"/>
          <w:sz w:val="18"/>
          <w:szCs w:val="18"/>
        </w:rPr>
        <w:t>Goulas</w:t>
      </w:r>
      <w:proofErr w:type="spellEnd"/>
      <w:r w:rsidRPr="00F9093A">
        <w:rPr>
          <w:rFonts w:ascii="Helvetica" w:hAnsi="Helvetica" w:cs="Times New Roman"/>
          <w:color w:val="3F3E3E"/>
          <w:sz w:val="18"/>
          <w:szCs w:val="18"/>
        </w:rPr>
        <w:br/>
        <w:t>The Distinguished Faculty Lecture has been rescheduled for Monday, January 30 in the University Theater.</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6. Old Business - None</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7. </w:t>
      </w:r>
      <w:proofErr w:type="gramStart"/>
      <w:r w:rsidRPr="00F9093A">
        <w:rPr>
          <w:rFonts w:ascii="Helvetica" w:hAnsi="Helvetica" w:cs="Times New Roman"/>
          <w:color w:val="3F3E3E"/>
          <w:sz w:val="18"/>
          <w:szCs w:val="18"/>
        </w:rPr>
        <w:t>New Business – None</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r>
      <w:r w:rsidRPr="00F9093A">
        <w:rPr>
          <w:rFonts w:ascii="Helvetica" w:hAnsi="Helvetica" w:cs="Times New Roman"/>
          <w:color w:val="3F3E3E"/>
          <w:sz w:val="18"/>
          <w:szCs w:val="18"/>
        </w:rPr>
        <w:br/>
      </w:r>
      <w:r w:rsidRPr="00F9093A">
        <w:rPr>
          <w:rFonts w:ascii="Helvetica" w:hAnsi="Helvetica" w:cs="Times New Roman"/>
          <w:color w:val="3F3E3E"/>
          <w:sz w:val="18"/>
          <w:szCs w:val="18"/>
        </w:rPr>
        <w:br/>
        <w:t>8.</w:t>
      </w:r>
      <w:proofErr w:type="gramEnd"/>
      <w:r w:rsidRPr="00F9093A">
        <w:rPr>
          <w:rFonts w:ascii="Helvetica" w:hAnsi="Helvetica" w:cs="Times New Roman"/>
          <w:color w:val="3F3E3E"/>
          <w:sz w:val="18"/>
          <w:szCs w:val="18"/>
        </w:rPr>
        <w:t xml:space="preserve"> Open Discussion/Comments</w:t>
      </w:r>
      <w:r w:rsidRPr="00F9093A">
        <w:rPr>
          <w:rFonts w:ascii="Helvetica" w:hAnsi="Helvetica" w:cs="Times New Roman"/>
          <w:color w:val="3F3E3E"/>
          <w:sz w:val="18"/>
          <w:szCs w:val="18"/>
        </w:rPr>
        <w:br/>
      </w:r>
      <w:proofErr w:type="gramStart"/>
      <w:r w:rsidRPr="00F9093A">
        <w:rPr>
          <w:rFonts w:ascii="Helvetica" w:hAnsi="Helvetica" w:cs="Times New Roman"/>
          <w:color w:val="3F3E3E"/>
          <w:sz w:val="18"/>
          <w:szCs w:val="18"/>
        </w:rPr>
        <w:t>A</w:t>
      </w:r>
      <w:proofErr w:type="gramEnd"/>
      <w:r w:rsidRPr="00F9093A">
        <w:rPr>
          <w:rFonts w:ascii="Helvetica" w:hAnsi="Helvetica" w:cs="Times New Roman"/>
          <w:color w:val="3F3E3E"/>
          <w:sz w:val="18"/>
          <w:szCs w:val="18"/>
        </w:rPr>
        <w:t xml:space="preserve"> question about the procedure to have a substitute for faculty senators on leave was referred to the Faculty Issues Committee.</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Dianna Rivers handed out a flyer on the Film Festival.</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Dianna Rivers asked who picks the committee members for the </w:t>
      </w:r>
      <w:proofErr w:type="gramStart"/>
      <w:r w:rsidRPr="00F9093A">
        <w:rPr>
          <w:rFonts w:ascii="Helvetica" w:hAnsi="Helvetica" w:cs="Times New Roman"/>
          <w:color w:val="3F3E3E"/>
          <w:sz w:val="18"/>
          <w:szCs w:val="18"/>
        </w:rPr>
        <w:t>Chair’s</w:t>
      </w:r>
      <w:proofErr w:type="gramEnd"/>
      <w:r w:rsidRPr="00F9093A">
        <w:rPr>
          <w:rFonts w:ascii="Helvetica" w:hAnsi="Helvetica" w:cs="Times New Roman"/>
          <w:color w:val="3F3E3E"/>
          <w:sz w:val="18"/>
          <w:szCs w:val="18"/>
        </w:rPr>
        <w:t xml:space="preserve"> and Dean’s evaluation committees. It was indicated that there is a procedure in the Faculty Handbook.</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Shelia Smith asked if there was to be future checks on the health/safety issues of Lamar’s building after the hurricane Rita incident. </w:t>
      </w:r>
      <w:r w:rsidRPr="00F9093A">
        <w:rPr>
          <w:rFonts w:ascii="Helvetica" w:hAnsi="Helvetica" w:cs="Times New Roman"/>
          <w:color w:val="3F3E3E"/>
          <w:sz w:val="18"/>
          <w:szCs w:val="18"/>
        </w:rPr>
        <w:br/>
      </w:r>
      <w:r w:rsidRPr="00F9093A">
        <w:rPr>
          <w:rFonts w:ascii="Helvetica" w:hAnsi="Helvetica" w:cs="Times New Roman"/>
          <w:color w:val="3F3E3E"/>
          <w:sz w:val="18"/>
          <w:szCs w:val="18"/>
        </w:rPr>
        <w:br/>
        <w:t xml:space="preserve">9. A motion to adjourn was made by </w:t>
      </w:r>
      <w:proofErr w:type="spellStart"/>
      <w:r w:rsidRPr="00F9093A">
        <w:rPr>
          <w:rFonts w:ascii="Helvetica" w:hAnsi="Helvetica" w:cs="Times New Roman"/>
          <w:color w:val="3F3E3E"/>
          <w:sz w:val="18"/>
          <w:szCs w:val="18"/>
        </w:rPr>
        <w:t>Vanletin</w:t>
      </w:r>
      <w:proofErr w:type="spellEnd"/>
      <w:r w:rsidRPr="00F9093A">
        <w:rPr>
          <w:rFonts w:ascii="Helvetica" w:hAnsi="Helvetica" w:cs="Times New Roman"/>
          <w:color w:val="3F3E3E"/>
          <w:sz w:val="18"/>
          <w:szCs w:val="18"/>
        </w:rPr>
        <w:t xml:space="preserve"> Andreev and seconded by Terri Davis.</w:t>
      </w:r>
    </w:p>
    <w:p w:rsidR="00F9093A" w:rsidRPr="00F9093A" w:rsidRDefault="00F9093A" w:rsidP="00F9093A">
      <w:pPr>
        <w:shd w:val="clear" w:color="auto" w:fill="FFFFFF"/>
        <w:spacing w:line="270" w:lineRule="atLeast"/>
        <w:rPr>
          <w:rFonts w:ascii="Helvetica" w:eastAsia="Times New Roman" w:hAnsi="Helvetica" w:cs="Times New Roman"/>
          <w:color w:val="3F3E3E"/>
          <w:sz w:val="18"/>
          <w:szCs w:val="18"/>
        </w:rPr>
      </w:pP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C174A"/>
    <w:rsid w:val="002568B5"/>
    <w:rsid w:val="002A5E0A"/>
    <w:rsid w:val="00380046"/>
    <w:rsid w:val="004670D8"/>
    <w:rsid w:val="004C6A92"/>
    <w:rsid w:val="004E6B11"/>
    <w:rsid w:val="005331EB"/>
    <w:rsid w:val="005445A3"/>
    <w:rsid w:val="008E7BE2"/>
    <w:rsid w:val="00916553"/>
    <w:rsid w:val="00A418F7"/>
    <w:rsid w:val="00AC23CE"/>
    <w:rsid w:val="00B91893"/>
    <w:rsid w:val="00BD2965"/>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5911</Characters>
  <Application>Microsoft Macintosh Word</Application>
  <DocSecurity>0</DocSecurity>
  <Lines>49</Lines>
  <Paragraphs>13</Paragraphs>
  <ScaleCrop>false</ScaleCrop>
  <Company>Lamar University</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2013-11-25T17:04:00Z</dcterms:created>
  <dcterms:modified xsi:type="dcterms:W3CDTF">2013-11-25T17:04:00Z</dcterms:modified>
</cp:coreProperties>
</file>